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E7" w:rsidRDefault="009257E7" w:rsidP="00D86F03">
      <w:pPr>
        <w:pStyle w:val="a4"/>
        <w:jc w:val="center"/>
        <w:rPr>
          <w:rFonts w:ascii="Arial" w:hAnsi="Arial"/>
          <w:lang w:val="en-US"/>
        </w:rPr>
      </w:pPr>
    </w:p>
    <w:p w:rsidR="000D063B" w:rsidRDefault="00A40742" w:rsidP="00D86F03">
      <w:pPr>
        <w:pStyle w:val="a4"/>
        <w:jc w:val="center"/>
        <w:rPr>
          <w:rFonts w:ascii="Arial" w:hAnsi="Arial"/>
        </w:rPr>
      </w:pPr>
      <w:r>
        <w:rPr>
          <w:rFonts w:ascii="Arial" w:hAnsi="Arial"/>
          <w:noProof/>
          <w:lang w:eastAsia="ru-RU"/>
        </w:rPr>
        <w:drawing>
          <wp:inline distT="0" distB="0" distL="0" distR="0">
            <wp:extent cx="5998464" cy="7004304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c-v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464" cy="700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BC4" w:rsidRDefault="005E7BC4">
      <w:pPr>
        <w:rPr>
          <w:rFonts w:ascii="Arial" w:eastAsia="Arial" w:hAnsi="Arial" w:cs="Arial"/>
          <w:szCs w:val="24"/>
        </w:rPr>
      </w:pPr>
    </w:p>
    <w:p w:rsidR="005E7BC4" w:rsidRDefault="005E7BC4">
      <w:pPr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br w:type="page"/>
      </w:r>
    </w:p>
    <w:p w:rsidR="001E215D" w:rsidRDefault="005E7BC4" w:rsidP="005E7BC4">
      <w:r>
        <w:rPr>
          <w:rFonts w:ascii="Times New Roman"/>
          <w:noProof/>
          <w:sz w:val="2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7AEE836" wp14:editId="2C0F1771">
            <wp:simplePos x="0" y="0"/>
            <wp:positionH relativeFrom="margin">
              <wp:posOffset>424180</wp:posOffset>
            </wp:positionH>
            <wp:positionV relativeFrom="paragraph">
              <wp:posOffset>2731770</wp:posOffset>
            </wp:positionV>
            <wp:extent cx="5389880" cy="4027170"/>
            <wp:effectExtent l="0" t="0" r="127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923BB6" wp14:editId="09099375">
            <wp:simplePos x="0" y="0"/>
            <wp:positionH relativeFrom="margin">
              <wp:align>center</wp:align>
            </wp:positionH>
            <wp:positionV relativeFrom="paragraph">
              <wp:posOffset>272</wp:posOffset>
            </wp:positionV>
            <wp:extent cx="6127200" cy="2667600"/>
            <wp:effectExtent l="0" t="0" r="698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378-5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3" b="22384"/>
                    <a:stretch/>
                  </pic:blipFill>
                  <pic:spPr bwMode="auto">
                    <a:xfrm>
                      <a:off x="0" y="0"/>
                      <a:ext cx="6127200" cy="266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859"/>
        <w:gridCol w:w="2146"/>
        <w:gridCol w:w="1573"/>
        <w:gridCol w:w="1005"/>
      </w:tblGrid>
      <w:tr w:rsidR="00A40742" w:rsidTr="005617A4">
        <w:trPr>
          <w:trHeight w:val="340"/>
        </w:trPr>
        <w:tc>
          <w:tcPr>
            <w:tcW w:w="2133" w:type="pct"/>
            <w:shd w:val="clear" w:color="auto" w:fill="auto"/>
          </w:tcPr>
          <w:p w:rsidR="00A40742" w:rsidRPr="00A674C9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sz w:val="20"/>
                <w:szCs w:val="20"/>
              </w:rPr>
            </w:pPr>
            <w:proofErr w:type="spellStart"/>
            <w:r w:rsidRPr="00A674C9">
              <w:rPr>
                <w:rFonts w:ascii="Arial" w:hAnsi="Arial"/>
                <w:sz w:val="20"/>
                <w:szCs w:val="20"/>
              </w:rPr>
              <w:t>Объем</w:t>
            </w:r>
            <w:proofErr w:type="spellEnd"/>
            <w:r w:rsidRPr="00A674C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A674C9">
              <w:rPr>
                <w:rFonts w:ascii="Arial" w:hAnsi="Arial"/>
                <w:sz w:val="20"/>
                <w:szCs w:val="20"/>
              </w:rPr>
              <w:t>кузова</w:t>
            </w:r>
            <w:proofErr w:type="spellEnd"/>
            <w:r w:rsidRPr="00A674C9">
              <w:rPr>
                <w:rFonts w:ascii="Arial" w:hAnsi="Arial"/>
                <w:sz w:val="20"/>
                <w:szCs w:val="20"/>
              </w:rPr>
              <w:t xml:space="preserve"> м</w:t>
            </w:r>
            <w:r w:rsidRPr="00F622D0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41" w:type="pct"/>
            <w:shd w:val="clear" w:color="auto" w:fill="auto"/>
          </w:tcPr>
          <w:p w:rsidR="00A40742" w:rsidRPr="00F622D0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b/>
                <w:sz w:val="20"/>
                <w:szCs w:val="20"/>
                <w:lang w:val="ru-RU"/>
              </w:rPr>
            </w:pPr>
            <w:r w:rsidRPr="00585169">
              <w:rPr>
                <w:rFonts w:ascii="Arial" w:hAnsi="Arial"/>
                <w:b/>
                <w:sz w:val="20"/>
                <w:szCs w:val="20"/>
              </w:rPr>
              <w:t>3</w:t>
            </w:r>
            <w:r w:rsidR="00F622D0">
              <w:rPr>
                <w:rFonts w:ascii="Arial" w:hAnsi="Arial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10" w:type="pct"/>
            <w:gridSpan w:val="2"/>
            <w:shd w:val="clear" w:color="auto" w:fill="auto"/>
          </w:tcPr>
          <w:p w:rsidR="00A40742" w:rsidRPr="00A674C9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sz w:val="20"/>
                <w:szCs w:val="20"/>
              </w:rPr>
            </w:pPr>
            <w:proofErr w:type="spellStart"/>
            <w:r w:rsidRPr="00A674C9">
              <w:rPr>
                <w:rFonts w:ascii="Arial" w:hAnsi="Arial"/>
                <w:sz w:val="20"/>
                <w:szCs w:val="20"/>
              </w:rPr>
              <w:t>Максимальная</w:t>
            </w:r>
            <w:proofErr w:type="spellEnd"/>
            <w:r w:rsidRPr="00A674C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A674C9">
              <w:rPr>
                <w:rFonts w:ascii="Arial" w:hAnsi="Arial"/>
                <w:sz w:val="20"/>
                <w:szCs w:val="20"/>
              </w:rPr>
              <w:t>скорость</w:t>
            </w:r>
            <w:proofErr w:type="spellEnd"/>
            <w:r w:rsidRPr="00A674C9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A674C9">
              <w:rPr>
                <w:rFonts w:ascii="Arial" w:hAnsi="Arial"/>
                <w:sz w:val="20"/>
                <w:szCs w:val="20"/>
              </w:rPr>
              <w:t>км</w:t>
            </w:r>
            <w:proofErr w:type="spellEnd"/>
            <w:r w:rsidRPr="00A674C9">
              <w:rPr>
                <w:rFonts w:ascii="Arial" w:hAnsi="Arial"/>
                <w:sz w:val="20"/>
                <w:szCs w:val="20"/>
              </w:rPr>
              <w:t>/ч</w:t>
            </w:r>
          </w:p>
        </w:tc>
        <w:tc>
          <w:tcPr>
            <w:tcW w:w="516" w:type="pct"/>
            <w:shd w:val="clear" w:color="auto" w:fill="auto"/>
          </w:tcPr>
          <w:p w:rsidR="00A40742" w:rsidRPr="00585169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b/>
                <w:sz w:val="20"/>
                <w:szCs w:val="20"/>
              </w:rPr>
            </w:pPr>
            <w:r w:rsidRPr="00585169">
              <w:rPr>
                <w:rFonts w:ascii="Arial" w:hAnsi="Arial"/>
                <w:b/>
                <w:sz w:val="20"/>
                <w:szCs w:val="20"/>
              </w:rPr>
              <w:t>90</w:t>
            </w:r>
          </w:p>
        </w:tc>
      </w:tr>
      <w:tr w:rsidR="00A40742" w:rsidTr="005617A4">
        <w:trPr>
          <w:trHeight w:val="340"/>
        </w:trPr>
        <w:tc>
          <w:tcPr>
            <w:tcW w:w="2133" w:type="pct"/>
            <w:shd w:val="clear" w:color="auto" w:fill="auto"/>
          </w:tcPr>
          <w:p w:rsidR="00A40742" w:rsidRPr="00A674C9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sz w:val="20"/>
                <w:szCs w:val="20"/>
              </w:rPr>
            </w:pPr>
            <w:proofErr w:type="spellStart"/>
            <w:r w:rsidRPr="00A674C9">
              <w:rPr>
                <w:rFonts w:ascii="Arial" w:hAnsi="Arial"/>
                <w:sz w:val="20"/>
                <w:szCs w:val="20"/>
              </w:rPr>
              <w:t>Количество</w:t>
            </w:r>
            <w:proofErr w:type="spellEnd"/>
            <w:r w:rsidRPr="00A674C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A674C9">
              <w:rPr>
                <w:rFonts w:ascii="Arial" w:hAnsi="Arial"/>
                <w:sz w:val="20"/>
                <w:szCs w:val="20"/>
              </w:rPr>
              <w:t>осей</w:t>
            </w:r>
            <w:proofErr w:type="spellEnd"/>
          </w:p>
        </w:tc>
        <w:tc>
          <w:tcPr>
            <w:tcW w:w="441" w:type="pct"/>
            <w:shd w:val="clear" w:color="auto" w:fill="auto"/>
          </w:tcPr>
          <w:p w:rsidR="00A40742" w:rsidRPr="00585169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b/>
                <w:sz w:val="20"/>
                <w:szCs w:val="20"/>
              </w:rPr>
            </w:pPr>
            <w:r w:rsidRPr="00585169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1910" w:type="pct"/>
            <w:gridSpan w:val="2"/>
            <w:shd w:val="clear" w:color="auto" w:fill="auto"/>
          </w:tcPr>
          <w:p w:rsidR="00A40742" w:rsidRPr="00A40742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sz w:val="20"/>
                <w:szCs w:val="20"/>
                <w:lang w:val="ru-RU"/>
              </w:rPr>
            </w:pPr>
            <w:r w:rsidRPr="00A40742">
              <w:rPr>
                <w:rFonts w:ascii="Arial" w:hAnsi="Arial"/>
                <w:sz w:val="20"/>
                <w:szCs w:val="20"/>
                <w:lang w:val="ru-RU"/>
              </w:rPr>
              <w:t xml:space="preserve">Допустимая </w:t>
            </w:r>
            <w:r>
              <w:rPr>
                <w:rFonts w:ascii="Arial" w:hAnsi="Arial"/>
                <w:sz w:val="20"/>
                <w:szCs w:val="20"/>
                <w:lang w:val="ru-RU"/>
              </w:rPr>
              <w:t>нагрузка</w:t>
            </w:r>
            <w:r w:rsidRPr="00A40742">
              <w:rPr>
                <w:rFonts w:ascii="Arial" w:hAnsi="Arial"/>
                <w:sz w:val="20"/>
                <w:szCs w:val="20"/>
                <w:lang w:val="ru-RU"/>
              </w:rPr>
              <w:t xml:space="preserve"> на тележку, кг</w:t>
            </w:r>
          </w:p>
        </w:tc>
        <w:tc>
          <w:tcPr>
            <w:tcW w:w="516" w:type="pct"/>
            <w:shd w:val="clear" w:color="auto" w:fill="auto"/>
          </w:tcPr>
          <w:p w:rsidR="00A40742" w:rsidRPr="00682FA4" w:rsidRDefault="00682FA4" w:rsidP="005617A4">
            <w:pPr>
              <w:pStyle w:val="a4"/>
              <w:spacing w:after="0"/>
              <w:ind w:left="113"/>
              <w:rPr>
                <w:rFonts w:ascii="Arial" w:hAnsi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sz w:val="20"/>
                <w:szCs w:val="20"/>
                <w:lang w:val="ru-RU"/>
              </w:rPr>
              <w:t>30000</w:t>
            </w:r>
          </w:p>
        </w:tc>
      </w:tr>
      <w:tr w:rsidR="00A40742" w:rsidTr="005617A4">
        <w:trPr>
          <w:trHeight w:val="340"/>
        </w:trPr>
        <w:tc>
          <w:tcPr>
            <w:tcW w:w="2133" w:type="pct"/>
            <w:shd w:val="clear" w:color="auto" w:fill="auto"/>
          </w:tcPr>
          <w:p w:rsidR="00A40742" w:rsidRPr="00A40742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Д</w:t>
            </w:r>
            <w:r w:rsidRPr="00A40742">
              <w:rPr>
                <w:rFonts w:ascii="Arial" w:hAnsi="Arial"/>
                <w:sz w:val="20"/>
                <w:szCs w:val="20"/>
                <w:lang w:val="ru-RU"/>
              </w:rPr>
              <w:t>опустимая нагрузка на шкворень, кг</w:t>
            </w:r>
          </w:p>
        </w:tc>
        <w:tc>
          <w:tcPr>
            <w:tcW w:w="441" w:type="pct"/>
            <w:shd w:val="clear" w:color="auto" w:fill="auto"/>
          </w:tcPr>
          <w:p w:rsidR="00A40742" w:rsidRPr="00585169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b/>
                <w:sz w:val="20"/>
                <w:szCs w:val="20"/>
              </w:rPr>
            </w:pPr>
            <w:r w:rsidRPr="00585169">
              <w:rPr>
                <w:rFonts w:ascii="Arial" w:hAnsi="Arial"/>
                <w:b/>
                <w:sz w:val="20"/>
                <w:szCs w:val="20"/>
              </w:rPr>
              <w:t>11000</w:t>
            </w:r>
          </w:p>
        </w:tc>
        <w:tc>
          <w:tcPr>
            <w:tcW w:w="1102" w:type="pct"/>
            <w:shd w:val="clear" w:color="auto" w:fill="auto"/>
          </w:tcPr>
          <w:p w:rsidR="00A40742" w:rsidRPr="00A674C9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sz w:val="20"/>
                <w:szCs w:val="20"/>
              </w:rPr>
            </w:pPr>
            <w:proofErr w:type="spellStart"/>
            <w:r w:rsidRPr="00A674C9">
              <w:rPr>
                <w:rFonts w:ascii="Arial" w:hAnsi="Arial"/>
                <w:sz w:val="20"/>
                <w:szCs w:val="20"/>
              </w:rPr>
              <w:t>Ошиновка</w:t>
            </w:r>
            <w:proofErr w:type="spellEnd"/>
          </w:p>
        </w:tc>
        <w:tc>
          <w:tcPr>
            <w:tcW w:w="1324" w:type="pct"/>
            <w:gridSpan w:val="2"/>
            <w:shd w:val="clear" w:color="auto" w:fill="auto"/>
          </w:tcPr>
          <w:p w:rsidR="00A40742" w:rsidRPr="00A40742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b/>
                <w:sz w:val="20"/>
                <w:szCs w:val="20"/>
                <w:lang w:val="ru-RU"/>
              </w:rPr>
            </w:pPr>
            <w:r w:rsidRPr="00A40742">
              <w:rPr>
                <w:rFonts w:ascii="Arial" w:hAnsi="Arial"/>
                <w:b/>
                <w:sz w:val="20"/>
                <w:szCs w:val="20"/>
                <w:lang w:val="ru-RU"/>
              </w:rPr>
              <w:t xml:space="preserve">Односкатная, </w:t>
            </w:r>
            <w:r>
              <w:rPr>
                <w:rFonts w:ascii="Arial" w:hAnsi="Arial"/>
                <w:b/>
                <w:sz w:val="20"/>
                <w:szCs w:val="20"/>
                <w:lang w:val="ru-RU"/>
              </w:rPr>
              <w:br/>
            </w:r>
            <w:r w:rsidRPr="00A40742">
              <w:rPr>
                <w:rFonts w:ascii="Arial" w:hAnsi="Arial"/>
                <w:b/>
                <w:sz w:val="20"/>
                <w:szCs w:val="20"/>
                <w:lang w:val="ru-RU"/>
              </w:rPr>
              <w:t xml:space="preserve">6+1 </w:t>
            </w:r>
            <w:proofErr w:type="spellStart"/>
            <w:r w:rsidRPr="00A40742">
              <w:rPr>
                <w:rFonts w:ascii="Arial" w:hAnsi="Arial"/>
                <w:b/>
                <w:sz w:val="20"/>
                <w:szCs w:val="20"/>
                <w:lang w:val="ru-RU"/>
              </w:rPr>
              <w:t>зап</w:t>
            </w:r>
            <w:r>
              <w:rPr>
                <w:rFonts w:ascii="Arial" w:hAnsi="Arial"/>
                <w:b/>
                <w:sz w:val="20"/>
                <w:szCs w:val="20"/>
                <w:lang w:val="ru-RU"/>
              </w:rPr>
              <w:t>.</w:t>
            </w:r>
            <w:proofErr w:type="spellEnd"/>
            <w:r w:rsidRPr="00A40742">
              <w:rPr>
                <w:rFonts w:ascii="Arial" w:hAnsi="Arial"/>
                <w:b/>
                <w:sz w:val="20"/>
                <w:szCs w:val="20"/>
                <w:lang w:val="ru-RU"/>
              </w:rPr>
              <w:t xml:space="preserve">, 385/65, </w:t>
            </w:r>
            <w:r w:rsidRPr="00585169">
              <w:rPr>
                <w:rFonts w:ascii="Arial" w:hAnsi="Arial"/>
                <w:b/>
                <w:sz w:val="20"/>
                <w:szCs w:val="20"/>
              </w:rPr>
              <w:t>R</w:t>
            </w:r>
            <w:r w:rsidRPr="00A40742">
              <w:rPr>
                <w:rFonts w:ascii="Arial" w:hAnsi="Arial"/>
                <w:b/>
                <w:sz w:val="20"/>
                <w:szCs w:val="20"/>
                <w:lang w:val="ru-RU"/>
              </w:rPr>
              <w:t>22.5</w:t>
            </w:r>
          </w:p>
        </w:tc>
      </w:tr>
      <w:tr w:rsidR="00A40742" w:rsidTr="005617A4">
        <w:trPr>
          <w:trHeight w:val="340"/>
        </w:trPr>
        <w:tc>
          <w:tcPr>
            <w:tcW w:w="2133" w:type="pct"/>
            <w:shd w:val="clear" w:color="auto" w:fill="auto"/>
          </w:tcPr>
          <w:p w:rsidR="00A40742" w:rsidRPr="00A40742" w:rsidRDefault="00682FA4" w:rsidP="005617A4">
            <w:pPr>
              <w:pStyle w:val="a4"/>
              <w:spacing w:after="0"/>
              <w:ind w:left="113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Допустимая полная масса, кг</w:t>
            </w:r>
          </w:p>
        </w:tc>
        <w:tc>
          <w:tcPr>
            <w:tcW w:w="441" w:type="pct"/>
            <w:shd w:val="clear" w:color="auto" w:fill="auto"/>
          </w:tcPr>
          <w:p w:rsidR="00A40742" w:rsidRPr="00A40742" w:rsidRDefault="00682FA4" w:rsidP="005617A4">
            <w:pPr>
              <w:pStyle w:val="a4"/>
              <w:spacing w:after="0"/>
              <w:ind w:left="113"/>
              <w:rPr>
                <w:rFonts w:ascii="Arial" w:hAnsi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sz w:val="20"/>
                <w:szCs w:val="20"/>
                <w:lang w:val="ru-RU"/>
              </w:rPr>
              <w:t>41</w:t>
            </w:r>
            <w:r w:rsidR="00A40742" w:rsidRPr="00A40742">
              <w:rPr>
                <w:rFonts w:ascii="Arial" w:hAnsi="Arial"/>
                <w:b/>
                <w:sz w:val="20"/>
                <w:szCs w:val="20"/>
                <w:lang w:val="ru-RU"/>
              </w:rPr>
              <w:t>000</w:t>
            </w:r>
          </w:p>
        </w:tc>
        <w:tc>
          <w:tcPr>
            <w:tcW w:w="1102" w:type="pct"/>
            <w:shd w:val="clear" w:color="auto" w:fill="auto"/>
          </w:tcPr>
          <w:p w:rsidR="00A40742" w:rsidRPr="00A40742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sz w:val="20"/>
                <w:szCs w:val="20"/>
                <w:lang w:val="ru-RU"/>
              </w:rPr>
            </w:pPr>
            <w:r w:rsidRPr="00A40742">
              <w:rPr>
                <w:rFonts w:ascii="Arial" w:hAnsi="Arial"/>
                <w:sz w:val="20"/>
                <w:szCs w:val="20"/>
                <w:lang w:val="ru-RU"/>
              </w:rPr>
              <w:t>Высота ССУ, мм</w:t>
            </w:r>
          </w:p>
        </w:tc>
        <w:tc>
          <w:tcPr>
            <w:tcW w:w="808" w:type="pct"/>
            <w:shd w:val="clear" w:color="auto" w:fill="auto"/>
          </w:tcPr>
          <w:p w:rsidR="00A40742" w:rsidRPr="00A40742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516" w:type="pct"/>
            <w:shd w:val="clear" w:color="auto" w:fill="auto"/>
          </w:tcPr>
          <w:p w:rsidR="00A40742" w:rsidRPr="00A40742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b/>
                <w:sz w:val="20"/>
                <w:szCs w:val="20"/>
                <w:lang w:val="ru-RU"/>
              </w:rPr>
            </w:pPr>
            <w:r w:rsidRPr="00A40742">
              <w:rPr>
                <w:rFonts w:ascii="Arial" w:hAnsi="Arial"/>
                <w:b/>
                <w:sz w:val="20"/>
                <w:szCs w:val="20"/>
                <w:lang w:val="ru-RU"/>
              </w:rPr>
              <w:t>1240</w:t>
            </w:r>
          </w:p>
        </w:tc>
      </w:tr>
      <w:tr w:rsidR="00A40742" w:rsidTr="005617A4">
        <w:trPr>
          <w:trHeight w:val="340"/>
        </w:trPr>
        <w:tc>
          <w:tcPr>
            <w:tcW w:w="2133" w:type="pct"/>
            <w:shd w:val="clear" w:color="auto" w:fill="auto"/>
          </w:tcPr>
          <w:p w:rsidR="00A40742" w:rsidRPr="00A40742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sz w:val="20"/>
                <w:szCs w:val="20"/>
                <w:lang w:val="ru-RU"/>
              </w:rPr>
            </w:pPr>
            <w:r w:rsidRPr="00A40742">
              <w:rPr>
                <w:rFonts w:ascii="Arial" w:hAnsi="Arial"/>
                <w:sz w:val="20"/>
                <w:szCs w:val="20"/>
                <w:lang w:val="ru-RU"/>
              </w:rPr>
              <w:t>Масса снаряженного прицепа (+/- 3%), кг</w:t>
            </w:r>
          </w:p>
        </w:tc>
        <w:tc>
          <w:tcPr>
            <w:tcW w:w="441" w:type="pct"/>
            <w:shd w:val="clear" w:color="auto" w:fill="auto"/>
          </w:tcPr>
          <w:p w:rsidR="00A40742" w:rsidRPr="00A40742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b/>
                <w:sz w:val="20"/>
                <w:szCs w:val="20"/>
                <w:lang w:val="ru-RU"/>
              </w:rPr>
            </w:pPr>
            <w:r w:rsidRPr="00A40742">
              <w:rPr>
                <w:rFonts w:ascii="Arial" w:hAnsi="Arial"/>
                <w:b/>
                <w:sz w:val="20"/>
                <w:szCs w:val="20"/>
                <w:lang w:val="ru-RU"/>
              </w:rPr>
              <w:t>8500</w:t>
            </w:r>
          </w:p>
        </w:tc>
        <w:tc>
          <w:tcPr>
            <w:tcW w:w="1910" w:type="pct"/>
            <w:gridSpan w:val="2"/>
            <w:shd w:val="clear" w:color="auto" w:fill="auto"/>
          </w:tcPr>
          <w:p w:rsidR="00A40742" w:rsidRPr="00A674C9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sz w:val="20"/>
                <w:szCs w:val="20"/>
              </w:rPr>
            </w:pPr>
            <w:r w:rsidRPr="00A40742">
              <w:rPr>
                <w:rFonts w:ascii="Arial" w:hAnsi="Arial"/>
                <w:sz w:val="20"/>
                <w:szCs w:val="20"/>
                <w:lang w:val="ru-RU"/>
              </w:rPr>
              <w:t xml:space="preserve">Категория транспортного </w:t>
            </w:r>
            <w:proofErr w:type="spellStart"/>
            <w:r w:rsidRPr="00A674C9">
              <w:rPr>
                <w:rFonts w:ascii="Arial" w:hAnsi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516" w:type="pct"/>
            <w:shd w:val="clear" w:color="auto" w:fill="auto"/>
          </w:tcPr>
          <w:p w:rsidR="00A40742" w:rsidRPr="00585169" w:rsidRDefault="00A40742" w:rsidP="005617A4">
            <w:pPr>
              <w:pStyle w:val="a4"/>
              <w:spacing w:after="0"/>
              <w:ind w:left="113"/>
              <w:rPr>
                <w:rFonts w:ascii="Arial" w:hAnsi="Arial"/>
                <w:b/>
                <w:sz w:val="20"/>
                <w:szCs w:val="20"/>
              </w:rPr>
            </w:pPr>
            <w:r w:rsidRPr="00585169">
              <w:rPr>
                <w:rFonts w:ascii="Arial" w:hAnsi="Arial"/>
                <w:b/>
                <w:sz w:val="20"/>
                <w:szCs w:val="20"/>
              </w:rPr>
              <w:t>О4</w:t>
            </w:r>
          </w:p>
        </w:tc>
      </w:tr>
      <w:tr w:rsidR="00682FA4" w:rsidTr="005617A4">
        <w:trPr>
          <w:trHeight w:val="340"/>
        </w:trPr>
        <w:tc>
          <w:tcPr>
            <w:tcW w:w="2133" w:type="pct"/>
            <w:shd w:val="clear" w:color="auto" w:fill="auto"/>
          </w:tcPr>
          <w:p w:rsidR="00682FA4" w:rsidRPr="00A40742" w:rsidRDefault="00682FA4" w:rsidP="005617A4">
            <w:pPr>
              <w:pStyle w:val="a4"/>
              <w:spacing w:after="0"/>
              <w:ind w:left="113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Грузоподъемность, кг</w:t>
            </w:r>
          </w:p>
        </w:tc>
        <w:tc>
          <w:tcPr>
            <w:tcW w:w="441" w:type="pct"/>
            <w:shd w:val="clear" w:color="auto" w:fill="auto"/>
          </w:tcPr>
          <w:p w:rsidR="00682FA4" w:rsidRPr="00A40742" w:rsidRDefault="00682FA4" w:rsidP="005617A4">
            <w:pPr>
              <w:pStyle w:val="a4"/>
              <w:spacing w:after="0"/>
              <w:ind w:left="113"/>
              <w:rPr>
                <w:rFonts w:ascii="Arial" w:hAnsi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sz w:val="20"/>
                <w:szCs w:val="20"/>
                <w:lang w:val="ru-RU"/>
              </w:rPr>
              <w:t>32500</w:t>
            </w:r>
          </w:p>
        </w:tc>
        <w:tc>
          <w:tcPr>
            <w:tcW w:w="1102" w:type="pct"/>
            <w:shd w:val="clear" w:color="auto" w:fill="auto"/>
          </w:tcPr>
          <w:p w:rsidR="00682FA4" w:rsidRPr="00A40742" w:rsidRDefault="00682FA4" w:rsidP="005617A4">
            <w:pPr>
              <w:pStyle w:val="a4"/>
              <w:spacing w:after="0"/>
              <w:ind w:left="113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808" w:type="pct"/>
            <w:shd w:val="clear" w:color="auto" w:fill="auto"/>
          </w:tcPr>
          <w:p w:rsidR="00682FA4" w:rsidRPr="00A40742" w:rsidRDefault="00682FA4" w:rsidP="005617A4">
            <w:pPr>
              <w:pStyle w:val="a4"/>
              <w:spacing w:after="0"/>
              <w:ind w:left="113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516" w:type="pct"/>
            <w:shd w:val="clear" w:color="auto" w:fill="auto"/>
          </w:tcPr>
          <w:p w:rsidR="00682FA4" w:rsidRPr="00A40742" w:rsidRDefault="00682FA4" w:rsidP="005617A4">
            <w:pPr>
              <w:pStyle w:val="a4"/>
              <w:spacing w:after="0"/>
              <w:ind w:left="113"/>
              <w:rPr>
                <w:rFonts w:ascii="Arial" w:hAnsi="Arial"/>
                <w:b/>
                <w:sz w:val="20"/>
                <w:szCs w:val="20"/>
                <w:lang w:val="ru-RU"/>
              </w:rPr>
            </w:pPr>
          </w:p>
        </w:tc>
      </w:tr>
    </w:tbl>
    <w:p w:rsidR="005E7BC4" w:rsidRDefault="005E7BC4" w:rsidP="000D063B">
      <w:pPr>
        <w:jc w:val="center"/>
        <w:rPr>
          <w:lang w:val="en-US"/>
        </w:rPr>
      </w:pPr>
    </w:p>
    <w:p w:rsidR="005617A4" w:rsidRDefault="005617A4">
      <w:pPr>
        <w:rPr>
          <w:lang w:val="en-US"/>
        </w:rPr>
      </w:pPr>
      <w:r>
        <w:rPr>
          <w:lang w:val="en-US"/>
        </w:rPr>
        <w:br w:type="page"/>
      </w:r>
    </w:p>
    <w:p w:rsidR="00A40742" w:rsidRPr="005617A4" w:rsidRDefault="00A40742" w:rsidP="005617A4">
      <w:pPr>
        <w:pStyle w:val="7"/>
      </w:pPr>
      <w:r w:rsidRPr="005617A4">
        <w:lastRenderedPageBreak/>
        <w:t xml:space="preserve">Конструкция </w:t>
      </w:r>
      <w:r w:rsidR="001D06F6">
        <w:t>шасси</w:t>
      </w:r>
    </w:p>
    <w:p w:rsidR="005617A4" w:rsidRPr="005617A4" w:rsidRDefault="00A40742" w:rsidP="005617A4">
      <w:pPr>
        <w:pStyle w:val="a"/>
      </w:pPr>
      <w:r w:rsidRPr="005617A4">
        <w:t>Лонжероны из высокопрочной конструкционной стали 700L</w:t>
      </w:r>
      <w:r w:rsidR="00C15ACE" w:rsidRPr="005617A4">
        <w:t xml:space="preserve">. </w:t>
      </w:r>
    </w:p>
    <w:p w:rsidR="00A40742" w:rsidRPr="005617A4" w:rsidRDefault="00C15ACE" w:rsidP="005617A4">
      <w:pPr>
        <w:pStyle w:val="a"/>
      </w:pPr>
      <w:r w:rsidRPr="005617A4">
        <w:t>Диапазон рабочих температур: -50÷</w:t>
      </w:r>
      <w:r w:rsidR="00A40742" w:rsidRPr="005617A4">
        <w:t>40оС.</w:t>
      </w:r>
    </w:p>
    <w:p w:rsidR="00A40742" w:rsidRPr="005617A4" w:rsidRDefault="00A40742" w:rsidP="005617A4">
      <w:pPr>
        <w:pStyle w:val="a"/>
      </w:pPr>
      <w:r w:rsidRPr="005617A4">
        <w:t>Опорная плита усиленного исполнения. Шкворень ССУ 2”.</w:t>
      </w:r>
    </w:p>
    <w:p w:rsidR="00C15ACE" w:rsidRPr="005617A4" w:rsidRDefault="00C15ACE" w:rsidP="005617A4">
      <w:pPr>
        <w:pStyle w:val="a"/>
      </w:pPr>
      <w:r w:rsidRPr="005617A4">
        <w:t>Осевые агрегаты BPW в усиленном исполнении (1</w:t>
      </w:r>
      <w:r w:rsidR="00682FA4" w:rsidRPr="005617A4">
        <w:t>0</w:t>
      </w:r>
      <w:r w:rsidRPr="005617A4">
        <w:t xml:space="preserve"> тонн), барабанные тормоза.</w:t>
      </w:r>
    </w:p>
    <w:p w:rsidR="00C15ACE" w:rsidRPr="005617A4" w:rsidRDefault="00C15ACE" w:rsidP="005617A4">
      <w:pPr>
        <w:pStyle w:val="a"/>
      </w:pPr>
      <w:r w:rsidRPr="005617A4">
        <w:t>Двухсторонний механизм подъема 1-й оси.</w:t>
      </w:r>
    </w:p>
    <w:p w:rsidR="005617A4" w:rsidRPr="005617A4" w:rsidRDefault="00A40742" w:rsidP="005617A4">
      <w:pPr>
        <w:pStyle w:val="a"/>
      </w:pPr>
      <w:r w:rsidRPr="005617A4">
        <w:t xml:space="preserve">Опорное устройство европейского производства: </w:t>
      </w:r>
      <w:r w:rsidR="00EC09F7" w:rsidRPr="005617A4">
        <w:t>GOS</w:t>
      </w:r>
      <w:r w:rsidR="00C15ACE" w:rsidRPr="005617A4">
        <w:t xml:space="preserve">, </w:t>
      </w:r>
      <w:r w:rsidRPr="005617A4">
        <w:t>грузоподъемность</w:t>
      </w:r>
      <w:r w:rsidR="00C15ACE" w:rsidRPr="005617A4">
        <w:t xml:space="preserve">: </w:t>
      </w:r>
      <w:r w:rsidR="005617A4" w:rsidRPr="005617A4">
        <w:t xml:space="preserve">24000 кг. (2х12000 кг). </w:t>
      </w:r>
    </w:p>
    <w:p w:rsidR="00A40742" w:rsidRDefault="005617A4" w:rsidP="005617A4">
      <w:pPr>
        <w:pStyle w:val="a"/>
      </w:pPr>
      <w:r w:rsidRPr="005617A4">
        <w:t xml:space="preserve">Одностороннее </w:t>
      </w:r>
      <w:r w:rsidR="00A40742" w:rsidRPr="005617A4">
        <w:t xml:space="preserve">управление подъемом/опусканием </w:t>
      </w:r>
      <w:r w:rsidRPr="005617A4">
        <w:t xml:space="preserve">справа по ходу </w:t>
      </w:r>
      <w:r w:rsidR="00A40742" w:rsidRPr="005617A4">
        <w:t>движения.</w:t>
      </w:r>
    </w:p>
    <w:p w:rsidR="001D06F6" w:rsidRPr="005617A4" w:rsidRDefault="001D06F6" w:rsidP="001D06F6">
      <w:pPr>
        <w:pStyle w:val="a"/>
        <w:numPr>
          <w:ilvl w:val="0"/>
          <w:numId w:val="0"/>
        </w:numPr>
        <w:ind w:left="360"/>
      </w:pPr>
    </w:p>
    <w:p w:rsidR="00A40742" w:rsidRDefault="001D06F6" w:rsidP="005617A4">
      <w:pPr>
        <w:pStyle w:val="7"/>
      </w:pPr>
      <w:r>
        <w:t>Кузов</w:t>
      </w:r>
    </w:p>
    <w:p w:rsidR="005617A4" w:rsidRDefault="00A40742" w:rsidP="005617A4">
      <w:pPr>
        <w:pStyle w:val="a"/>
      </w:pPr>
      <w:r w:rsidRPr="007A7C25">
        <w:t>Дно из износостойкой стали K450 (7</w:t>
      </w:r>
      <w:r w:rsidR="00682FA4" w:rsidRPr="00682FA4">
        <w:t xml:space="preserve"> </w:t>
      </w:r>
      <w:r w:rsidR="005617A4">
        <w:t>мм).</w:t>
      </w:r>
    </w:p>
    <w:p w:rsidR="00A40742" w:rsidRDefault="00A40742" w:rsidP="005617A4">
      <w:pPr>
        <w:pStyle w:val="a"/>
      </w:pPr>
      <w:r w:rsidRPr="007A7C25">
        <w:t>Борта – высокопрочная сталь H850 (6 мм)</w:t>
      </w:r>
      <w:r w:rsidR="005617A4">
        <w:t>.</w:t>
      </w:r>
    </w:p>
    <w:p w:rsidR="001D06F6" w:rsidRPr="007A7C25" w:rsidRDefault="001D06F6" w:rsidP="001D06F6">
      <w:pPr>
        <w:pStyle w:val="a"/>
        <w:numPr>
          <w:ilvl w:val="0"/>
          <w:numId w:val="0"/>
        </w:numPr>
        <w:ind w:left="360"/>
      </w:pPr>
    </w:p>
    <w:p w:rsidR="00A40742" w:rsidRDefault="00A40742" w:rsidP="005617A4">
      <w:pPr>
        <w:pStyle w:val="7"/>
      </w:pPr>
      <w:bookmarkStart w:id="0" w:name="Колеса_и_шины:"/>
      <w:bookmarkEnd w:id="0"/>
      <w:r>
        <w:t>Колеса</w:t>
      </w:r>
      <w:r w:rsidRPr="007A7C25">
        <w:t xml:space="preserve"> </w:t>
      </w:r>
      <w:r>
        <w:t>и</w:t>
      </w:r>
      <w:r w:rsidRPr="007A7C25">
        <w:t xml:space="preserve"> </w:t>
      </w:r>
      <w:r w:rsidR="001D06F6">
        <w:t>шины</w:t>
      </w:r>
    </w:p>
    <w:p w:rsidR="005617A4" w:rsidRDefault="00A40742" w:rsidP="005617A4">
      <w:pPr>
        <w:pStyle w:val="a"/>
      </w:pPr>
      <w:r w:rsidRPr="007A7C25">
        <w:t xml:space="preserve">Колеса в сборе, 6 штук + 1 запасное </w:t>
      </w:r>
    </w:p>
    <w:p w:rsidR="005617A4" w:rsidRDefault="00A40742" w:rsidP="005617A4">
      <w:pPr>
        <w:pStyle w:val="a"/>
      </w:pPr>
      <w:r w:rsidRPr="007A7C25">
        <w:t xml:space="preserve">Шины </w:t>
      </w:r>
      <w:r w:rsidR="005617A4" w:rsidRPr="005617A4">
        <w:t>CORDIANT</w:t>
      </w:r>
      <w:r w:rsidR="00EC09F7" w:rsidRPr="00EC09F7">
        <w:t xml:space="preserve"> </w:t>
      </w:r>
      <w:r w:rsidR="005617A4">
        <w:t>385/65 R22,5</w:t>
      </w:r>
    </w:p>
    <w:p w:rsidR="00A40742" w:rsidRDefault="005617A4" w:rsidP="005617A4">
      <w:pPr>
        <w:pStyle w:val="a"/>
      </w:pPr>
      <w:r>
        <w:t>Д</w:t>
      </w:r>
      <w:r w:rsidR="00A40742" w:rsidRPr="007A7C25">
        <w:t>иски стальные</w:t>
      </w:r>
      <w:r w:rsidR="00A40742">
        <w:t>.</w:t>
      </w:r>
    </w:p>
    <w:p w:rsidR="001D06F6" w:rsidRPr="007A7C25" w:rsidRDefault="001D06F6" w:rsidP="001D06F6">
      <w:pPr>
        <w:pStyle w:val="a"/>
        <w:numPr>
          <w:ilvl w:val="0"/>
          <w:numId w:val="0"/>
        </w:numPr>
        <w:ind w:left="360"/>
      </w:pPr>
    </w:p>
    <w:p w:rsidR="00A40742" w:rsidRDefault="001D06F6" w:rsidP="005617A4">
      <w:pPr>
        <w:pStyle w:val="7"/>
      </w:pPr>
      <w:bookmarkStart w:id="1" w:name="Тормозная_система:"/>
      <w:bookmarkEnd w:id="1"/>
      <w:r>
        <w:t>Тормозная система</w:t>
      </w:r>
    </w:p>
    <w:p w:rsidR="00A40742" w:rsidRPr="007A7C25" w:rsidRDefault="00A40742" w:rsidP="005617A4">
      <w:pPr>
        <w:pStyle w:val="a"/>
      </w:pPr>
      <w:r w:rsidRPr="007A7C25">
        <w:t>Пневматическая тормозная система в со</w:t>
      </w:r>
      <w:r>
        <w:t>от</w:t>
      </w:r>
      <w:r w:rsidRPr="007A7C25">
        <w:t>ветствии с директивами ECE R13.</w:t>
      </w:r>
    </w:p>
    <w:p w:rsidR="00A40742" w:rsidRPr="007A7C25" w:rsidRDefault="00A40742" w:rsidP="005617A4">
      <w:pPr>
        <w:pStyle w:val="a"/>
      </w:pPr>
      <w:r w:rsidRPr="007A7C25">
        <w:t>Тормозные камеры мембранного типа на 1-й оси.</w:t>
      </w:r>
    </w:p>
    <w:p w:rsidR="00A40742" w:rsidRPr="007A7C25" w:rsidRDefault="00A40742" w:rsidP="005617A4">
      <w:pPr>
        <w:pStyle w:val="a"/>
      </w:pPr>
      <w:r w:rsidRPr="007A7C25">
        <w:t>Стояночный тормоз. Пружинные энерго</w:t>
      </w:r>
      <w:r>
        <w:t>акку</w:t>
      </w:r>
      <w:r w:rsidRPr="007A7C25">
        <w:t>муляторы на 2-й и 3-й оси</w:t>
      </w:r>
      <w:r w:rsidR="00C15ACE">
        <w:t>.</w:t>
      </w:r>
    </w:p>
    <w:p w:rsidR="00A40742" w:rsidRPr="007A7C25" w:rsidRDefault="00A40742" w:rsidP="005617A4">
      <w:pPr>
        <w:pStyle w:val="a"/>
      </w:pPr>
      <w:r w:rsidRPr="007A7C25">
        <w:t>Подключение</w:t>
      </w:r>
      <w:r w:rsidR="00C15ACE">
        <w:t xml:space="preserve"> </w:t>
      </w:r>
      <w:r w:rsidRPr="007A7C25">
        <w:t>тормозных</w:t>
      </w:r>
      <w:r w:rsidR="00C15ACE">
        <w:t xml:space="preserve"> </w:t>
      </w:r>
      <w:r w:rsidRPr="007A7C25">
        <w:t>шлангов</w:t>
      </w:r>
      <w:r w:rsidR="00C15ACE">
        <w:t xml:space="preserve"> </w:t>
      </w:r>
      <w:r w:rsidR="005617A4">
        <w:t xml:space="preserve">на </w:t>
      </w:r>
      <w:r w:rsidRPr="007A7C25">
        <w:t>высоте 765 мм над платформой.</w:t>
      </w:r>
    </w:p>
    <w:p w:rsidR="00A40742" w:rsidRPr="007A7C25" w:rsidRDefault="00A40742" w:rsidP="005617A4">
      <w:pPr>
        <w:pStyle w:val="a"/>
      </w:pPr>
      <w:r w:rsidRPr="007A7C25">
        <w:t>Разъем по нормам ISO7638 (</w:t>
      </w:r>
      <w:r w:rsidR="00C15ACE">
        <w:t>к</w:t>
      </w:r>
      <w:r w:rsidRPr="007A7C25">
        <w:t>абель питания</w:t>
      </w:r>
      <w:r>
        <w:t xml:space="preserve"> </w:t>
      </w:r>
      <w:r w:rsidRPr="007A7C25">
        <w:t>ABS/EBS)</w:t>
      </w:r>
      <w:r w:rsidR="00C15ACE">
        <w:t>.</w:t>
      </w:r>
    </w:p>
    <w:p w:rsidR="00A40742" w:rsidRPr="007A7C25" w:rsidRDefault="00A40742" w:rsidP="005617A4">
      <w:pPr>
        <w:pStyle w:val="a"/>
      </w:pPr>
      <w:r w:rsidRPr="007A7C25">
        <w:t>Разъемы для подключения PALM</w:t>
      </w:r>
      <w:r w:rsidR="00C15ACE">
        <w:t>.</w:t>
      </w:r>
    </w:p>
    <w:p w:rsidR="00A40742" w:rsidRPr="007A7C25" w:rsidRDefault="00A40742" w:rsidP="005617A4">
      <w:pPr>
        <w:pStyle w:val="a"/>
      </w:pPr>
      <w:r w:rsidRPr="007A7C25">
        <w:t xml:space="preserve">Пневматическая система TEBS-E: </w:t>
      </w:r>
      <w:r w:rsidR="005617A4" w:rsidRPr="005617A4">
        <w:t>WABCO</w:t>
      </w:r>
      <w:r w:rsidR="00C15ACE">
        <w:t>.</w:t>
      </w:r>
    </w:p>
    <w:p w:rsidR="005617A4" w:rsidRDefault="005617A4" w:rsidP="005617A4">
      <w:pPr>
        <w:pStyle w:val="a"/>
      </w:pPr>
      <w:r>
        <w:t xml:space="preserve">Система ABS обеспечивает защиту от </w:t>
      </w:r>
      <w:r w:rsidR="00A40742">
        <w:t>блоки</w:t>
      </w:r>
      <w:r>
        <w:t>ровки колес.</w:t>
      </w:r>
    </w:p>
    <w:p w:rsidR="00A40742" w:rsidRPr="007A7C25" w:rsidRDefault="005617A4" w:rsidP="005617A4">
      <w:pPr>
        <w:pStyle w:val="a"/>
      </w:pPr>
      <w:r>
        <w:t xml:space="preserve">Датчики скорости на </w:t>
      </w:r>
      <w:r w:rsidR="00A40742" w:rsidRPr="007A7C25">
        <w:t>2-й оси.</w:t>
      </w:r>
    </w:p>
    <w:p w:rsidR="00A40742" w:rsidRPr="007A7C25" w:rsidRDefault="00A40742" w:rsidP="005617A4">
      <w:pPr>
        <w:pStyle w:val="a"/>
      </w:pPr>
      <w:r w:rsidRPr="007A7C25">
        <w:lastRenderedPageBreak/>
        <w:t>При монт</w:t>
      </w:r>
      <w:r>
        <w:t>аже пневматической проводки ис</w:t>
      </w:r>
      <w:r w:rsidRPr="007A7C25">
        <w:t xml:space="preserve">пользуются высокопрочные ПВХ трубки и штуцера </w:t>
      </w:r>
      <w:r w:rsidR="005617A4" w:rsidRPr="005617A4">
        <w:t>WABCO</w:t>
      </w:r>
      <w:r w:rsidR="00C15ACE">
        <w:t>.</w:t>
      </w:r>
    </w:p>
    <w:p w:rsidR="00A40742" w:rsidRDefault="00A40742" w:rsidP="005617A4">
      <w:pPr>
        <w:pStyle w:val="a"/>
      </w:pPr>
      <w:r w:rsidRPr="007A7C25">
        <w:t>Два противооткатных башмака на соб</w:t>
      </w:r>
      <w:r>
        <w:t>ствен</w:t>
      </w:r>
      <w:r w:rsidRPr="007A7C25">
        <w:t>ном креплении к раме.</w:t>
      </w:r>
    </w:p>
    <w:p w:rsidR="001D06F6" w:rsidRPr="007A7C25" w:rsidRDefault="001D06F6" w:rsidP="001D06F6">
      <w:pPr>
        <w:pStyle w:val="a"/>
        <w:numPr>
          <w:ilvl w:val="0"/>
          <w:numId w:val="0"/>
        </w:numPr>
        <w:ind w:left="360"/>
      </w:pPr>
    </w:p>
    <w:p w:rsidR="00A40742" w:rsidRDefault="001D06F6" w:rsidP="005617A4">
      <w:pPr>
        <w:pStyle w:val="7"/>
      </w:pPr>
      <w:bookmarkStart w:id="2" w:name="Электрооборудование:"/>
      <w:bookmarkEnd w:id="2"/>
      <w:r>
        <w:t>Электрооборудование</w:t>
      </w:r>
    </w:p>
    <w:p w:rsidR="00C15ACE" w:rsidRPr="007A7C25" w:rsidRDefault="00C15ACE" w:rsidP="005617A4">
      <w:pPr>
        <w:pStyle w:val="a"/>
      </w:pPr>
      <w:r w:rsidRPr="007A7C25">
        <w:t>Электрооборудование во взрывобезопасном исполнении.</w:t>
      </w:r>
    </w:p>
    <w:p w:rsidR="00A40742" w:rsidRPr="007A7C25" w:rsidRDefault="00A40742" w:rsidP="005617A4">
      <w:pPr>
        <w:pStyle w:val="a"/>
      </w:pPr>
      <w:r w:rsidRPr="007A7C25">
        <w:t xml:space="preserve">Электрическая система с напряжением 24 </w:t>
      </w:r>
      <w:proofErr w:type="gramStart"/>
      <w:r w:rsidRPr="007A7C25">
        <w:t>В</w:t>
      </w:r>
      <w:proofErr w:type="gramEnd"/>
      <w:r w:rsidRPr="007A7C25">
        <w:t xml:space="preserve"> с двумя 7-ми полюсным разъемом DIN ISO3731 впереди по DIN ISO1185. Кабель и разъемы надежно защ</w:t>
      </w:r>
      <w:r>
        <w:t>ищены от химического и теплово</w:t>
      </w:r>
      <w:r w:rsidRPr="007A7C25">
        <w:t>го воздействия.</w:t>
      </w:r>
    </w:p>
    <w:p w:rsidR="00A40742" w:rsidRPr="007A7C25" w:rsidRDefault="00A40742" w:rsidP="005617A4">
      <w:pPr>
        <w:pStyle w:val="a"/>
      </w:pPr>
      <w:r w:rsidRPr="007A7C25">
        <w:t>Дополните</w:t>
      </w:r>
      <w:r>
        <w:t>льный 15-полюсный разъем впере</w:t>
      </w:r>
      <w:r w:rsidRPr="007A7C25">
        <w:t>ди по DIN ISO12098</w:t>
      </w:r>
      <w:r w:rsidR="00C15ACE">
        <w:t>.</w:t>
      </w:r>
    </w:p>
    <w:p w:rsidR="00A40742" w:rsidRPr="007A7C25" w:rsidRDefault="00A40742" w:rsidP="005617A4">
      <w:pPr>
        <w:pStyle w:val="a"/>
      </w:pPr>
      <w:r w:rsidRPr="007A7C25">
        <w:t>Примечание. Доступны штекерные контакты с 9</w:t>
      </w:r>
      <w:r w:rsidR="00C15ACE">
        <w:t xml:space="preserve"> </w:t>
      </w:r>
      <w:r w:rsidRPr="007A7C25">
        <w:t>контактами</w:t>
      </w:r>
      <w:r w:rsidR="00C15ACE">
        <w:t xml:space="preserve"> </w:t>
      </w:r>
      <w:r w:rsidRPr="007A7C25">
        <w:t>(</w:t>
      </w:r>
      <w:r w:rsidR="00C15ACE">
        <w:t>с</w:t>
      </w:r>
      <w:r w:rsidRPr="007A7C25">
        <w:t>та</w:t>
      </w:r>
      <w:r w:rsidR="005617A4">
        <w:t>ндартные</w:t>
      </w:r>
      <w:r>
        <w:t xml:space="preserve"> функции</w:t>
      </w:r>
      <w:r w:rsidR="00C15ACE">
        <w:t xml:space="preserve"> </w:t>
      </w:r>
      <w:r>
        <w:t>освеще</w:t>
      </w:r>
      <w:r w:rsidRPr="007A7C25">
        <w:t>ния). Главный кабель 9-жильный.</w:t>
      </w:r>
    </w:p>
    <w:p w:rsidR="00A40742" w:rsidRPr="007A7C25" w:rsidRDefault="00A40742" w:rsidP="005617A4">
      <w:pPr>
        <w:pStyle w:val="a"/>
      </w:pPr>
      <w:r w:rsidRPr="007A7C25">
        <w:t>Боковые габаритные огни диодные, 8 шт.</w:t>
      </w:r>
    </w:p>
    <w:p w:rsidR="00A40742" w:rsidRPr="007A7C25" w:rsidRDefault="00A40742" w:rsidP="005617A4">
      <w:pPr>
        <w:pStyle w:val="a"/>
      </w:pPr>
      <w:r w:rsidRPr="007A7C25">
        <w:t>Передние габаритные огни диодные белого света, 2 шт.</w:t>
      </w:r>
    </w:p>
    <w:p w:rsidR="00A40742" w:rsidRPr="007A7C25" w:rsidRDefault="00A40742" w:rsidP="005617A4">
      <w:pPr>
        <w:pStyle w:val="a"/>
      </w:pPr>
      <w:r w:rsidRPr="007A7C25">
        <w:t>Габаритные задние маркерные огни в ре</w:t>
      </w:r>
      <w:r>
        <w:t>зино</w:t>
      </w:r>
      <w:r w:rsidRPr="007A7C25">
        <w:t>вом кожухе, 2 шт.</w:t>
      </w:r>
    </w:p>
    <w:p w:rsidR="00A40742" w:rsidRPr="007A7C25" w:rsidRDefault="00A40742" w:rsidP="005617A4">
      <w:pPr>
        <w:pStyle w:val="a"/>
      </w:pPr>
      <w:r w:rsidRPr="007A7C25">
        <w:t>Рабочие фонари, подключённые к заднему ходу, 2</w:t>
      </w:r>
      <w:r w:rsidR="005617A4" w:rsidRPr="005617A4">
        <w:t xml:space="preserve"> </w:t>
      </w:r>
      <w:r w:rsidRPr="007A7C25">
        <w:t>шт.</w:t>
      </w:r>
    </w:p>
    <w:p w:rsidR="00C15ACE" w:rsidRPr="007A7C25" w:rsidRDefault="00C15ACE" w:rsidP="005617A4">
      <w:pPr>
        <w:pStyle w:val="a"/>
      </w:pPr>
      <w:r w:rsidRPr="007A7C25">
        <w:t>Основные задние фонари диодные. Изго</w:t>
      </w:r>
      <w:r>
        <w:t>тов</w:t>
      </w:r>
      <w:r w:rsidR="005617A4">
        <w:t xml:space="preserve">лены в </w:t>
      </w:r>
      <w:proofErr w:type="spellStart"/>
      <w:r w:rsidR="005617A4">
        <w:t>противоударном</w:t>
      </w:r>
      <w:proofErr w:type="spellEnd"/>
      <w:r w:rsidRPr="007A7C25">
        <w:t xml:space="preserve"> влагозащищенном корпусе.</w:t>
      </w:r>
    </w:p>
    <w:p w:rsidR="00A40742" w:rsidRPr="007A7C25" w:rsidRDefault="00A40742" w:rsidP="005617A4">
      <w:pPr>
        <w:pStyle w:val="a"/>
      </w:pPr>
      <w:r w:rsidRPr="007A7C25">
        <w:t>Разъемы электрических кабелей спереди на высоте 765 мм над платформой</w:t>
      </w:r>
      <w:r w:rsidR="00C15ACE">
        <w:t>.</w:t>
      </w:r>
    </w:p>
    <w:p w:rsidR="00A40742" w:rsidRDefault="00A40742" w:rsidP="005617A4">
      <w:pPr>
        <w:pStyle w:val="a"/>
      </w:pPr>
      <w:r w:rsidRPr="007A7C25">
        <w:t>Диодная подсветка номера, 2 шт. Соответствует правилам ЕЭК ООН №48</w:t>
      </w:r>
      <w:r w:rsidR="00C15ACE">
        <w:t>.</w:t>
      </w:r>
    </w:p>
    <w:p w:rsidR="001D06F6" w:rsidRPr="00C15ACE" w:rsidRDefault="001D06F6" w:rsidP="001D06F6">
      <w:pPr>
        <w:pStyle w:val="a"/>
        <w:numPr>
          <w:ilvl w:val="0"/>
          <w:numId w:val="0"/>
        </w:numPr>
        <w:ind w:left="360"/>
      </w:pPr>
    </w:p>
    <w:p w:rsidR="00A40742" w:rsidRDefault="00A40742" w:rsidP="005617A4">
      <w:pPr>
        <w:pStyle w:val="7"/>
      </w:pPr>
      <w:r>
        <w:t>Защита</w:t>
      </w:r>
      <w:r w:rsidRPr="007A7C25">
        <w:t xml:space="preserve"> </w:t>
      </w:r>
      <w:r>
        <w:t>от</w:t>
      </w:r>
      <w:r w:rsidRPr="007A7C25">
        <w:t xml:space="preserve"> </w:t>
      </w:r>
      <w:r w:rsidR="001D06F6">
        <w:t>брызг</w:t>
      </w:r>
    </w:p>
    <w:p w:rsidR="00A40742" w:rsidRDefault="00A40742" w:rsidP="005617A4">
      <w:pPr>
        <w:pStyle w:val="a"/>
      </w:pPr>
      <w:r w:rsidRPr="007A7C25">
        <w:t>Пластиковые крылья над каждым колесом.</w:t>
      </w:r>
    </w:p>
    <w:p w:rsidR="001D06F6" w:rsidRPr="007A7C25" w:rsidRDefault="001D06F6" w:rsidP="001D06F6">
      <w:pPr>
        <w:pStyle w:val="a"/>
        <w:numPr>
          <w:ilvl w:val="0"/>
          <w:numId w:val="0"/>
        </w:numPr>
        <w:ind w:left="360"/>
      </w:pPr>
    </w:p>
    <w:p w:rsidR="00A40742" w:rsidRDefault="00A40742" w:rsidP="005617A4">
      <w:pPr>
        <w:pStyle w:val="7"/>
      </w:pPr>
      <w:bookmarkStart w:id="3" w:name="Крепление_запасных_колес:"/>
      <w:bookmarkEnd w:id="3"/>
      <w:r>
        <w:t>Крепление</w:t>
      </w:r>
      <w:r w:rsidRPr="007A7C25">
        <w:t xml:space="preserve"> </w:t>
      </w:r>
      <w:r>
        <w:t>запасных</w:t>
      </w:r>
      <w:r w:rsidRPr="007A7C25">
        <w:t xml:space="preserve"> </w:t>
      </w:r>
      <w:r w:rsidR="001D06F6">
        <w:t>колес</w:t>
      </w:r>
    </w:p>
    <w:p w:rsidR="00A40742" w:rsidRDefault="00A40742" w:rsidP="005617A4">
      <w:pPr>
        <w:pStyle w:val="a"/>
      </w:pPr>
      <w:r w:rsidRPr="007A7C25">
        <w:t>Возможно два типа крепления запасных колес на фронтальной части кузова</w:t>
      </w:r>
      <w:r w:rsidR="00C15ACE">
        <w:t>.</w:t>
      </w:r>
    </w:p>
    <w:p w:rsidR="001D06F6" w:rsidRPr="007A7C25" w:rsidRDefault="001D06F6" w:rsidP="001D06F6">
      <w:pPr>
        <w:pStyle w:val="a"/>
        <w:numPr>
          <w:ilvl w:val="0"/>
          <w:numId w:val="0"/>
        </w:numPr>
        <w:ind w:left="360"/>
      </w:pPr>
    </w:p>
    <w:p w:rsidR="00A40742" w:rsidRPr="007A7C25" w:rsidRDefault="001D06F6" w:rsidP="005617A4">
      <w:pPr>
        <w:pStyle w:val="7"/>
      </w:pPr>
      <w:r>
        <w:t>Гидроцилиндр</w:t>
      </w:r>
    </w:p>
    <w:p w:rsidR="00A40742" w:rsidRDefault="005617A4" w:rsidP="005617A4">
      <w:pPr>
        <w:pStyle w:val="a"/>
      </w:pPr>
      <w:r>
        <w:t xml:space="preserve">Гидроцилиндр </w:t>
      </w:r>
      <w:r w:rsidR="00A40742" w:rsidRPr="007A7C25">
        <w:t>SUNHUNK 5-191*6700</w:t>
      </w:r>
      <w:r>
        <w:t>.</w:t>
      </w:r>
    </w:p>
    <w:p w:rsidR="001D06F6" w:rsidRDefault="001D06F6" w:rsidP="001D06F6">
      <w:pPr>
        <w:pStyle w:val="a"/>
        <w:numPr>
          <w:ilvl w:val="0"/>
          <w:numId w:val="0"/>
        </w:numPr>
        <w:ind w:left="360"/>
      </w:pPr>
    </w:p>
    <w:p w:rsidR="001D06F6" w:rsidRPr="007A7C25" w:rsidRDefault="001D06F6" w:rsidP="001D06F6">
      <w:pPr>
        <w:pStyle w:val="a"/>
        <w:numPr>
          <w:ilvl w:val="0"/>
          <w:numId w:val="0"/>
        </w:numPr>
        <w:ind w:left="360"/>
      </w:pPr>
    </w:p>
    <w:p w:rsidR="00A40742" w:rsidRDefault="00A40742" w:rsidP="005617A4">
      <w:pPr>
        <w:pStyle w:val="7"/>
      </w:pPr>
      <w:bookmarkStart w:id="4" w:name="Боковое_защитное_устройство_(БЗУ):"/>
      <w:bookmarkEnd w:id="4"/>
      <w:r>
        <w:lastRenderedPageBreak/>
        <w:t>Боковое</w:t>
      </w:r>
      <w:r w:rsidRPr="007A7C25">
        <w:t xml:space="preserve"> </w:t>
      </w:r>
      <w:r>
        <w:t>защитное</w:t>
      </w:r>
      <w:r w:rsidRPr="007A7C25">
        <w:t xml:space="preserve"> </w:t>
      </w:r>
      <w:r>
        <w:t>устройство</w:t>
      </w:r>
      <w:r w:rsidRPr="007A7C25">
        <w:t xml:space="preserve"> </w:t>
      </w:r>
      <w:r w:rsidR="001D06F6">
        <w:t>(БЗУ)</w:t>
      </w:r>
    </w:p>
    <w:p w:rsidR="00A40742" w:rsidRPr="007A7C25" w:rsidRDefault="00A40742" w:rsidP="005617A4">
      <w:pPr>
        <w:pStyle w:val="a"/>
      </w:pPr>
      <w:r w:rsidRPr="007A7C25">
        <w:t>Изготовлено в соответствии с правилами ЕЭК ООН №73. Имеет собственное крепление к нижней полке лонжерона, устанавливается на подвесных поперечинах.</w:t>
      </w:r>
    </w:p>
    <w:p w:rsidR="00A40742" w:rsidRDefault="00C15ACE" w:rsidP="005617A4">
      <w:pPr>
        <w:pStyle w:val="a"/>
      </w:pPr>
      <w:r>
        <w:t>О</w:t>
      </w:r>
      <w:r w:rsidR="00A40742" w:rsidRPr="007A7C25">
        <w:t>ткидны</w:t>
      </w:r>
      <w:r>
        <w:t xml:space="preserve">е </w:t>
      </w:r>
      <w:r w:rsidR="00A40742" w:rsidRPr="007A7C25">
        <w:t>кронштейн</w:t>
      </w:r>
      <w:r>
        <w:t>ы</w:t>
      </w:r>
      <w:r w:rsidR="00A40742" w:rsidRPr="007A7C25">
        <w:t xml:space="preserve"> БЗУ</w:t>
      </w:r>
      <w:r>
        <w:t xml:space="preserve"> с фиксацией (90</w:t>
      </w:r>
      <w:r w:rsidRPr="005617A4">
        <w:t>о</w:t>
      </w:r>
      <w:r>
        <w:t>)</w:t>
      </w:r>
      <w:r w:rsidR="00A40742" w:rsidRPr="007A7C25">
        <w:t xml:space="preserve"> </w:t>
      </w:r>
      <w:r>
        <w:t xml:space="preserve">для доступа к </w:t>
      </w:r>
      <w:r w:rsidR="00A40742" w:rsidRPr="007A7C25">
        <w:t>запасно</w:t>
      </w:r>
      <w:r>
        <w:t>му</w:t>
      </w:r>
      <w:r w:rsidR="00A40742" w:rsidRPr="007A7C25">
        <w:t xml:space="preserve"> колес</w:t>
      </w:r>
      <w:r>
        <w:t>у</w:t>
      </w:r>
      <w:r w:rsidR="00A40742" w:rsidRPr="007A7C25">
        <w:t>.</w:t>
      </w:r>
    </w:p>
    <w:p w:rsidR="001D06F6" w:rsidRPr="007A7C25" w:rsidRDefault="001D06F6" w:rsidP="001D06F6">
      <w:pPr>
        <w:pStyle w:val="a"/>
        <w:numPr>
          <w:ilvl w:val="0"/>
          <w:numId w:val="0"/>
        </w:numPr>
        <w:ind w:left="360"/>
      </w:pPr>
    </w:p>
    <w:p w:rsidR="00A40742" w:rsidRDefault="00A40742" w:rsidP="005617A4">
      <w:pPr>
        <w:pStyle w:val="7"/>
      </w:pPr>
      <w:bookmarkStart w:id="5" w:name="Маркировка:"/>
      <w:bookmarkEnd w:id="5"/>
      <w:r w:rsidRPr="007A7C25">
        <w:t>Маркиров</w:t>
      </w:r>
      <w:r>
        <w:t>ка:</w:t>
      </w:r>
    </w:p>
    <w:p w:rsidR="005617A4" w:rsidRDefault="00A40742" w:rsidP="005617A4">
      <w:pPr>
        <w:pStyle w:val="a"/>
      </w:pPr>
      <w:r w:rsidRPr="007A7C25">
        <w:t xml:space="preserve">Контурная маркировка </w:t>
      </w:r>
      <w:r w:rsidR="00975EC9" w:rsidRPr="007A7C25">
        <w:t xml:space="preserve">светоотражающей лентой </w:t>
      </w:r>
      <w:r w:rsidRPr="007A7C25">
        <w:t xml:space="preserve">по периметру. </w:t>
      </w:r>
    </w:p>
    <w:p w:rsidR="005617A4" w:rsidRDefault="00A40742" w:rsidP="005617A4">
      <w:pPr>
        <w:pStyle w:val="a"/>
      </w:pPr>
      <w:r w:rsidRPr="007A7C25">
        <w:t xml:space="preserve">По бокам - желтого цвета, сзади - красного цвета. </w:t>
      </w:r>
    </w:p>
    <w:p w:rsidR="005617A4" w:rsidRDefault="00A40742" w:rsidP="005617A4">
      <w:pPr>
        <w:pStyle w:val="a"/>
      </w:pPr>
      <w:r w:rsidRPr="007A7C25">
        <w:t>Сзади</w:t>
      </w:r>
      <w:r w:rsidRPr="00A40742">
        <w:t xml:space="preserve"> </w:t>
      </w:r>
      <w:r w:rsidRPr="007A7C25">
        <w:t>установлены 2 предупре</w:t>
      </w:r>
      <w:r>
        <w:t>ждающие светоотра</w:t>
      </w:r>
      <w:r w:rsidRPr="007A7C25">
        <w:t>жающие таблички ЕСЕ R70 (красно/желтая) – длинномер.</w:t>
      </w:r>
      <w:r w:rsidR="00975EC9">
        <w:t xml:space="preserve"> </w:t>
      </w:r>
    </w:p>
    <w:p w:rsidR="00A40742" w:rsidRDefault="00A40742" w:rsidP="005617A4">
      <w:pPr>
        <w:pStyle w:val="a"/>
      </w:pPr>
      <w:r w:rsidRPr="007A7C25">
        <w:t>Изготовлен</w:t>
      </w:r>
      <w:r w:rsidR="00975EC9">
        <w:t>о</w:t>
      </w:r>
      <w:r w:rsidRPr="007A7C25">
        <w:t xml:space="preserve"> и нанесен</w:t>
      </w:r>
      <w:r w:rsidR="00975EC9">
        <w:t>о</w:t>
      </w:r>
      <w:r w:rsidRPr="007A7C25">
        <w:t xml:space="preserve"> в соответствии с правилами ЕЭК ООН №48</w:t>
      </w:r>
    </w:p>
    <w:p w:rsidR="001D06F6" w:rsidRPr="007A7C25" w:rsidRDefault="001D06F6" w:rsidP="001D06F6">
      <w:pPr>
        <w:pStyle w:val="a"/>
        <w:numPr>
          <w:ilvl w:val="0"/>
          <w:numId w:val="0"/>
        </w:numPr>
        <w:ind w:left="360"/>
      </w:pPr>
    </w:p>
    <w:p w:rsidR="00A40742" w:rsidRDefault="00A40742" w:rsidP="005617A4">
      <w:pPr>
        <w:pStyle w:val="7"/>
      </w:pPr>
      <w:r>
        <w:t>Доп.</w:t>
      </w:r>
      <w:r w:rsidRPr="007A7C25">
        <w:t xml:space="preserve"> </w:t>
      </w:r>
      <w:r w:rsidR="00975EC9">
        <w:t>о</w:t>
      </w:r>
      <w:r>
        <w:t>пции:</w:t>
      </w:r>
    </w:p>
    <w:p w:rsidR="00A40742" w:rsidRDefault="00A40742" w:rsidP="005617A4">
      <w:pPr>
        <w:pStyle w:val="a"/>
      </w:pPr>
      <w:r w:rsidRPr="007A7C25">
        <w:t>Металлический инструментальный ящик</w:t>
      </w:r>
      <w:r w:rsidR="00975EC9">
        <w:t>.</w:t>
      </w:r>
    </w:p>
    <w:p w:rsidR="00975EC9" w:rsidRDefault="00975EC9" w:rsidP="005617A4">
      <w:pPr>
        <w:pStyle w:val="a"/>
      </w:pPr>
      <w:r>
        <w:t>Рукомойник с диспенсером.</w:t>
      </w:r>
    </w:p>
    <w:p w:rsidR="001D06F6" w:rsidRPr="007A7C25" w:rsidRDefault="001D06F6" w:rsidP="001D06F6">
      <w:pPr>
        <w:pStyle w:val="a"/>
        <w:numPr>
          <w:ilvl w:val="0"/>
          <w:numId w:val="0"/>
        </w:numPr>
        <w:ind w:left="360"/>
      </w:pPr>
    </w:p>
    <w:p w:rsidR="00A40742" w:rsidRDefault="00A40742" w:rsidP="005617A4">
      <w:pPr>
        <w:pStyle w:val="7"/>
      </w:pPr>
      <w:bookmarkStart w:id="6" w:name="Покраска:"/>
      <w:bookmarkEnd w:id="6"/>
      <w:r>
        <w:t>Покраска:</w:t>
      </w:r>
    </w:p>
    <w:p w:rsidR="005617A4" w:rsidRDefault="00A40742" w:rsidP="005617A4">
      <w:pPr>
        <w:pStyle w:val="a"/>
      </w:pPr>
      <w:r w:rsidRPr="007A7C25">
        <w:t>Дробеструйная обработка перед покраской</w:t>
      </w:r>
      <w:r w:rsidR="00975EC9">
        <w:t>.</w:t>
      </w:r>
      <w:r w:rsidRPr="007A7C25">
        <w:t xml:space="preserve"> </w:t>
      </w:r>
    </w:p>
    <w:p w:rsidR="00A40742" w:rsidRPr="007A7C25" w:rsidRDefault="00A40742" w:rsidP="005617A4">
      <w:pPr>
        <w:pStyle w:val="a"/>
      </w:pPr>
      <w:r w:rsidRPr="007A7C25">
        <w:t xml:space="preserve">Обработка стыков </w:t>
      </w:r>
      <w:proofErr w:type="spellStart"/>
      <w:r w:rsidRPr="007A7C25">
        <w:t>герметиком</w:t>
      </w:r>
      <w:proofErr w:type="spellEnd"/>
      <w:r>
        <w:t>.</w:t>
      </w:r>
    </w:p>
    <w:p w:rsidR="00A40742" w:rsidRPr="007A7C25" w:rsidRDefault="00A40742" w:rsidP="005617A4">
      <w:pPr>
        <w:pStyle w:val="a"/>
      </w:pPr>
      <w:r w:rsidRPr="007A7C25">
        <w:t>Покрытие</w:t>
      </w:r>
      <w:r w:rsidR="00975EC9">
        <w:t xml:space="preserve"> </w:t>
      </w:r>
      <w:r w:rsidRPr="007A7C25">
        <w:t>эпоксидным</w:t>
      </w:r>
      <w:r w:rsidR="00975EC9">
        <w:t xml:space="preserve"> </w:t>
      </w:r>
      <w:r w:rsidRPr="007A7C25">
        <w:t xml:space="preserve">высококачественным грунтом </w:t>
      </w:r>
      <w:r w:rsidR="005617A4" w:rsidRPr="005617A4">
        <w:t>LANKWITZER</w:t>
      </w:r>
      <w:r w:rsidR="005617A4">
        <w:t xml:space="preserve"> </w:t>
      </w:r>
      <w:r w:rsidR="00975EC9">
        <w:t>(</w:t>
      </w:r>
      <w:r w:rsidR="00975EC9" w:rsidRPr="007A7C25">
        <w:t>Германия</w:t>
      </w:r>
      <w:r w:rsidR="00975EC9">
        <w:t>)</w:t>
      </w:r>
      <w:r>
        <w:t>.</w:t>
      </w:r>
    </w:p>
    <w:p w:rsidR="00A40742" w:rsidRPr="007A7C25" w:rsidRDefault="00A40742" w:rsidP="005617A4">
      <w:pPr>
        <w:pStyle w:val="a"/>
      </w:pPr>
      <w:r w:rsidRPr="007A7C25">
        <w:t>Покрытие в 2 слоя высококачественной полиуретановой</w:t>
      </w:r>
      <w:r w:rsidR="00975EC9">
        <w:t xml:space="preserve"> </w:t>
      </w:r>
      <w:r w:rsidRPr="007A7C25">
        <w:t xml:space="preserve">грунт-эмалью </w:t>
      </w:r>
      <w:r w:rsidR="005617A4" w:rsidRPr="005617A4">
        <w:t>LANKWITZER</w:t>
      </w:r>
      <w:r w:rsidR="00975EC9">
        <w:t xml:space="preserve"> (</w:t>
      </w:r>
      <w:r w:rsidR="00975EC9" w:rsidRPr="007A7C25">
        <w:t>Германия</w:t>
      </w:r>
      <w:r w:rsidR="00975EC9">
        <w:t>)</w:t>
      </w:r>
      <w:r>
        <w:t>.</w:t>
      </w:r>
    </w:p>
    <w:p w:rsidR="00A40742" w:rsidRPr="00A40742" w:rsidRDefault="00A40742" w:rsidP="005617A4">
      <w:pPr>
        <w:pStyle w:val="a"/>
      </w:pPr>
      <w:r w:rsidRPr="007A7C25">
        <w:t>Навесные детали проходят порошковую окраску с термической обработкой в печи.</w:t>
      </w:r>
    </w:p>
    <w:p w:rsidR="00A40742" w:rsidRPr="00C15ACE" w:rsidRDefault="00A40742" w:rsidP="00A40742">
      <w:pPr>
        <w:spacing w:after="120" w:line="240" w:lineRule="auto"/>
        <w:ind w:right="108"/>
        <w:jc w:val="both"/>
        <w:rPr>
          <w:rFonts w:ascii="Arial" w:hAnsi="Arial"/>
          <w:sz w:val="16"/>
          <w:szCs w:val="16"/>
        </w:rPr>
      </w:pPr>
    </w:p>
    <w:p w:rsidR="00A40742" w:rsidRPr="00C15ACE" w:rsidRDefault="00A40742" w:rsidP="00A40742">
      <w:pPr>
        <w:spacing w:after="120" w:line="240" w:lineRule="auto"/>
        <w:ind w:right="108"/>
        <w:jc w:val="both"/>
        <w:rPr>
          <w:rFonts w:ascii="Arial" w:hAnsi="Arial"/>
          <w:sz w:val="16"/>
          <w:szCs w:val="16"/>
        </w:rPr>
      </w:pPr>
    </w:p>
    <w:p w:rsidR="00A40742" w:rsidRPr="005617A4" w:rsidRDefault="00A40742" w:rsidP="005617A4">
      <w:pPr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5617A4">
        <w:rPr>
          <w:rFonts w:ascii="Arial" w:hAnsi="Arial" w:cs="Arial"/>
          <w:b/>
          <w:color w:val="000000" w:themeColor="text1"/>
          <w:sz w:val="20"/>
          <w:szCs w:val="20"/>
        </w:rPr>
        <w:t>Срок поставки: в наличии.</w:t>
      </w:r>
    </w:p>
    <w:p w:rsidR="00EC09F7" w:rsidRPr="005617A4" w:rsidRDefault="00EC09F7" w:rsidP="005617A4">
      <w:pPr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5617A4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Vin</w:t>
      </w:r>
      <w:r w:rsidRPr="005617A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617A4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EC</w:t>
      </w:r>
      <w:r w:rsidRPr="005617A4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5617A4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VTPP</w:t>
      </w:r>
      <w:r w:rsidRPr="005617A4">
        <w:rPr>
          <w:rFonts w:ascii="Arial" w:hAnsi="Arial" w:cs="Arial"/>
          <w:b/>
          <w:color w:val="000000" w:themeColor="text1"/>
          <w:sz w:val="20"/>
          <w:szCs w:val="20"/>
        </w:rPr>
        <w:t>35</w:t>
      </w:r>
      <w:r w:rsidRPr="005617A4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R</w:t>
      </w:r>
      <w:r w:rsidRPr="005617A4">
        <w:rPr>
          <w:rFonts w:ascii="Arial" w:hAnsi="Arial" w:cs="Arial"/>
          <w:b/>
          <w:color w:val="000000" w:themeColor="text1"/>
          <w:sz w:val="20"/>
          <w:szCs w:val="20"/>
        </w:rPr>
        <w:t>0000001</w:t>
      </w:r>
    </w:p>
    <w:p w:rsidR="00EC09F7" w:rsidRPr="005617A4" w:rsidRDefault="00EC09F7" w:rsidP="005617A4">
      <w:pPr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5617A4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EC</w:t>
      </w:r>
      <w:r w:rsidRPr="005617A4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5617A4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VTPP</w:t>
      </w:r>
      <w:r w:rsidRPr="005617A4">
        <w:rPr>
          <w:rFonts w:ascii="Arial" w:hAnsi="Arial" w:cs="Arial"/>
          <w:b/>
          <w:color w:val="000000" w:themeColor="text1"/>
          <w:sz w:val="20"/>
          <w:szCs w:val="20"/>
        </w:rPr>
        <w:t>35</w:t>
      </w:r>
      <w:r w:rsidRPr="005617A4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R</w:t>
      </w:r>
      <w:r w:rsidRPr="005617A4">
        <w:rPr>
          <w:rFonts w:ascii="Arial" w:hAnsi="Arial" w:cs="Arial"/>
          <w:b/>
          <w:color w:val="000000" w:themeColor="text1"/>
          <w:sz w:val="20"/>
          <w:szCs w:val="20"/>
        </w:rPr>
        <w:t>0000002</w:t>
      </w:r>
    </w:p>
    <w:p w:rsidR="00EC09F7" w:rsidRPr="005617A4" w:rsidRDefault="00EC09F7" w:rsidP="005617A4">
      <w:pPr>
        <w:spacing w:after="120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5617A4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EC8VTPP35R0000003</w:t>
      </w:r>
    </w:p>
    <w:p w:rsidR="00EC09F7" w:rsidRPr="005617A4" w:rsidRDefault="00EC09F7" w:rsidP="005617A4">
      <w:pPr>
        <w:spacing w:after="120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5617A4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EC8VTPP35R0000004</w:t>
      </w:r>
    </w:p>
    <w:p w:rsidR="00FC4682" w:rsidRPr="00C15ACE" w:rsidRDefault="00EC09F7" w:rsidP="001D06F6">
      <w:pPr>
        <w:spacing w:after="120"/>
        <w:rPr>
          <w:lang w:val="en-US"/>
        </w:rPr>
      </w:pPr>
      <w:r w:rsidRPr="005617A4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XZFVKRP3DR0000155</w:t>
      </w:r>
      <w:bookmarkStart w:id="7" w:name="_GoBack"/>
      <w:bookmarkEnd w:id="7"/>
    </w:p>
    <w:sectPr w:rsidR="00FC4682" w:rsidRPr="00C15ACE" w:rsidSect="005617A4">
      <w:footerReference w:type="default" r:id="rId11"/>
      <w:type w:val="continuous"/>
      <w:pgSz w:w="11906" w:h="16838"/>
      <w:pgMar w:top="1440" w:right="1080" w:bottom="1134" w:left="1080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C7" w:rsidRDefault="00B400C7" w:rsidP="008B3917">
      <w:pPr>
        <w:spacing w:after="0" w:line="240" w:lineRule="auto"/>
      </w:pPr>
      <w:r>
        <w:separator/>
      </w:r>
    </w:p>
  </w:endnote>
  <w:endnote w:type="continuationSeparator" w:id="0">
    <w:p w:rsidR="00B400C7" w:rsidRDefault="00B400C7" w:rsidP="008B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28"/>
      <w:gridCol w:w="3663"/>
    </w:tblGrid>
    <w:tr w:rsidR="005E7BC4" w:rsidTr="005E7BC4">
      <w:tc>
        <w:tcPr>
          <w:tcW w:w="5828" w:type="dxa"/>
        </w:tcPr>
        <w:p w:rsidR="005E7BC4" w:rsidRDefault="005E7BC4" w:rsidP="005E7BC4">
          <w:pPr>
            <w:pStyle w:val="ab"/>
          </w:pPr>
          <w:r>
            <w:rPr>
              <w:noProof/>
              <w:lang w:eastAsia="ru-RU"/>
            </w:rPr>
            <w:drawing>
              <wp:inline distT="0" distB="0" distL="0" distR="0" wp14:anchorId="5C485EC0" wp14:editId="5F67C224">
                <wp:extent cx="2175164" cy="406693"/>
                <wp:effectExtent l="0" t="0" r="0" b="0"/>
                <wp:docPr id="16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-trailer-logo-face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185697" cy="408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5E7BC4" w:rsidRPr="00FC0802" w:rsidRDefault="005E7BC4" w:rsidP="005E7BC4">
          <w:pPr>
            <w:pStyle w:val="ab"/>
            <w:jc w:val="right"/>
            <w:rPr>
              <w:rFonts w:ascii="Arial" w:hAnsi="Arial" w:cs="Arial"/>
              <w:b/>
              <w:sz w:val="16"/>
              <w:lang w:val="ru-RU"/>
            </w:rPr>
          </w:pPr>
          <w:r w:rsidRPr="00FC0802">
            <w:rPr>
              <w:rFonts w:ascii="Arial" w:hAnsi="Arial" w:cs="Arial"/>
              <w:b/>
              <w:sz w:val="16"/>
              <w:lang w:val="ru-RU"/>
            </w:rPr>
            <w:t>ООО «В-Трейлер»</w:t>
          </w:r>
        </w:p>
        <w:p w:rsidR="005E7BC4" w:rsidRDefault="005E7BC4" w:rsidP="005E7BC4">
          <w:pPr>
            <w:pStyle w:val="ab"/>
            <w:jc w:val="right"/>
            <w:rPr>
              <w:rFonts w:ascii="Arial" w:hAnsi="Arial" w:cs="Arial"/>
              <w:sz w:val="18"/>
              <w:lang w:val="ru-RU"/>
            </w:rPr>
          </w:pPr>
          <w:r w:rsidRPr="00FC0802">
            <w:rPr>
              <w:rFonts w:ascii="Arial" w:hAnsi="Arial" w:cs="Arial"/>
              <w:sz w:val="16"/>
              <w:lang w:val="ru-RU"/>
            </w:rPr>
            <w:t>Тел. 8</w:t>
          </w:r>
          <w:r w:rsidRPr="00E07F0B">
            <w:rPr>
              <w:rFonts w:ascii="Arial" w:hAnsi="Arial" w:cs="Arial"/>
              <w:sz w:val="16"/>
            </w:rPr>
            <w:t> </w:t>
          </w:r>
          <w:r w:rsidRPr="00FC0802">
            <w:rPr>
              <w:rFonts w:ascii="Arial" w:hAnsi="Arial" w:cs="Arial"/>
              <w:sz w:val="16"/>
              <w:lang w:val="ru-RU"/>
            </w:rPr>
            <w:t>800</w:t>
          </w:r>
          <w:r w:rsidRPr="00E07F0B">
            <w:rPr>
              <w:rFonts w:ascii="Arial" w:hAnsi="Arial" w:cs="Arial"/>
              <w:sz w:val="16"/>
            </w:rPr>
            <w:t> </w:t>
          </w:r>
          <w:r>
            <w:rPr>
              <w:rFonts w:ascii="Arial" w:hAnsi="Arial" w:cs="Arial"/>
              <w:sz w:val="16"/>
              <w:lang w:val="ru-RU"/>
            </w:rPr>
            <w:t>302-42-49</w:t>
          </w:r>
          <w:r w:rsidRPr="00FC0802">
            <w:rPr>
              <w:rFonts w:ascii="Arial" w:hAnsi="Arial" w:cs="Arial"/>
              <w:sz w:val="16"/>
              <w:lang w:val="ru-RU"/>
            </w:rPr>
            <w:t xml:space="preserve"> </w:t>
          </w:r>
          <w:r>
            <w:rPr>
              <w:rFonts w:ascii="Arial" w:hAnsi="Arial" w:cs="Arial"/>
              <w:sz w:val="16"/>
              <w:lang w:val="ru-RU"/>
            </w:rPr>
            <w:t>|</w:t>
          </w:r>
          <w:r w:rsidRPr="00FC0802">
            <w:rPr>
              <w:rFonts w:ascii="Arial" w:hAnsi="Arial" w:cs="Arial"/>
              <w:sz w:val="16"/>
              <w:lang w:val="ru-RU"/>
            </w:rPr>
            <w:t xml:space="preserve"> </w:t>
          </w:r>
          <w:r w:rsidRPr="00E07F0B">
            <w:rPr>
              <w:rFonts w:ascii="Arial" w:hAnsi="Arial" w:cs="Arial"/>
              <w:sz w:val="16"/>
            </w:rPr>
            <w:t>www</w:t>
          </w:r>
          <w:r w:rsidRPr="00FC0802">
            <w:rPr>
              <w:rFonts w:ascii="Arial" w:hAnsi="Arial" w:cs="Arial"/>
              <w:sz w:val="16"/>
              <w:lang w:val="ru-RU"/>
            </w:rPr>
            <w:t>.</w:t>
          </w:r>
          <w:r w:rsidRPr="00E07F0B">
            <w:rPr>
              <w:rFonts w:ascii="Arial" w:hAnsi="Arial" w:cs="Arial"/>
              <w:sz w:val="16"/>
            </w:rPr>
            <w:t>v</w:t>
          </w:r>
          <w:r w:rsidRPr="00FC0802">
            <w:rPr>
              <w:rFonts w:ascii="Arial" w:hAnsi="Arial" w:cs="Arial"/>
              <w:sz w:val="16"/>
              <w:lang w:val="ru-RU"/>
            </w:rPr>
            <w:t>-</w:t>
          </w:r>
          <w:r w:rsidRPr="00E07F0B">
            <w:rPr>
              <w:rFonts w:ascii="Arial" w:hAnsi="Arial" w:cs="Arial"/>
              <w:sz w:val="16"/>
            </w:rPr>
            <w:t>trailer</w:t>
          </w:r>
          <w:r w:rsidRPr="00FC0802">
            <w:rPr>
              <w:rFonts w:ascii="Arial" w:hAnsi="Arial" w:cs="Arial"/>
              <w:sz w:val="16"/>
              <w:lang w:val="ru-RU"/>
            </w:rPr>
            <w:t>.</w:t>
          </w:r>
          <w:proofErr w:type="spellStart"/>
          <w:r w:rsidRPr="00E07F0B">
            <w:rPr>
              <w:rFonts w:ascii="Arial" w:hAnsi="Arial" w:cs="Arial"/>
              <w:sz w:val="16"/>
            </w:rPr>
            <w:t>ru</w:t>
          </w:r>
          <w:proofErr w:type="spellEnd"/>
        </w:p>
      </w:tc>
    </w:tr>
  </w:tbl>
  <w:p w:rsidR="008B3917" w:rsidRPr="009C6F0C" w:rsidRDefault="008B3917">
    <w:pPr>
      <w:pStyle w:val="ab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C7" w:rsidRDefault="00B400C7" w:rsidP="008B3917">
      <w:pPr>
        <w:spacing w:after="0" w:line="240" w:lineRule="auto"/>
      </w:pPr>
      <w:r>
        <w:separator/>
      </w:r>
    </w:p>
  </w:footnote>
  <w:footnote w:type="continuationSeparator" w:id="0">
    <w:p w:rsidR="00B400C7" w:rsidRDefault="00B400C7" w:rsidP="008B3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243EB"/>
    <w:multiLevelType w:val="hybridMultilevel"/>
    <w:tmpl w:val="B264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E72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3596C"/>
    <w:multiLevelType w:val="hybridMultilevel"/>
    <w:tmpl w:val="82A8EA7E"/>
    <w:lvl w:ilvl="0" w:tplc="86447B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3B"/>
    <w:rsid w:val="000437E9"/>
    <w:rsid w:val="000710F0"/>
    <w:rsid w:val="00093FF2"/>
    <w:rsid w:val="000B1BF6"/>
    <w:rsid w:val="000D063B"/>
    <w:rsid w:val="000F27C0"/>
    <w:rsid w:val="00157EE2"/>
    <w:rsid w:val="001D06F6"/>
    <w:rsid w:val="001E2128"/>
    <w:rsid w:val="001E215D"/>
    <w:rsid w:val="00202985"/>
    <w:rsid w:val="00216585"/>
    <w:rsid w:val="00292E0B"/>
    <w:rsid w:val="002E1518"/>
    <w:rsid w:val="00303FC6"/>
    <w:rsid w:val="00322C41"/>
    <w:rsid w:val="003565DA"/>
    <w:rsid w:val="00401706"/>
    <w:rsid w:val="0041745B"/>
    <w:rsid w:val="00524E60"/>
    <w:rsid w:val="00550837"/>
    <w:rsid w:val="00552AAC"/>
    <w:rsid w:val="005617A4"/>
    <w:rsid w:val="005C2547"/>
    <w:rsid w:val="005E7BC4"/>
    <w:rsid w:val="00682FA4"/>
    <w:rsid w:val="006B3A03"/>
    <w:rsid w:val="006B4A58"/>
    <w:rsid w:val="006C5EA5"/>
    <w:rsid w:val="006E414A"/>
    <w:rsid w:val="00762E13"/>
    <w:rsid w:val="0077016A"/>
    <w:rsid w:val="00835EE5"/>
    <w:rsid w:val="008538FD"/>
    <w:rsid w:val="0085532C"/>
    <w:rsid w:val="008B3917"/>
    <w:rsid w:val="008F1ED1"/>
    <w:rsid w:val="009257E7"/>
    <w:rsid w:val="00935796"/>
    <w:rsid w:val="00975EC9"/>
    <w:rsid w:val="009C58C5"/>
    <w:rsid w:val="009C6F0C"/>
    <w:rsid w:val="009D173C"/>
    <w:rsid w:val="009E2766"/>
    <w:rsid w:val="009F2A16"/>
    <w:rsid w:val="00A40742"/>
    <w:rsid w:val="00AA2838"/>
    <w:rsid w:val="00AB4C08"/>
    <w:rsid w:val="00AF557D"/>
    <w:rsid w:val="00B13BD3"/>
    <w:rsid w:val="00B22FCF"/>
    <w:rsid w:val="00B400C7"/>
    <w:rsid w:val="00BD3767"/>
    <w:rsid w:val="00C01326"/>
    <w:rsid w:val="00C15ACE"/>
    <w:rsid w:val="00C45B97"/>
    <w:rsid w:val="00C4795E"/>
    <w:rsid w:val="00CB6016"/>
    <w:rsid w:val="00CD798D"/>
    <w:rsid w:val="00D447D1"/>
    <w:rsid w:val="00D472CD"/>
    <w:rsid w:val="00D5035B"/>
    <w:rsid w:val="00D86F03"/>
    <w:rsid w:val="00D973AA"/>
    <w:rsid w:val="00DA3820"/>
    <w:rsid w:val="00DB36CE"/>
    <w:rsid w:val="00DF4D6F"/>
    <w:rsid w:val="00E00001"/>
    <w:rsid w:val="00EC09F7"/>
    <w:rsid w:val="00F614C9"/>
    <w:rsid w:val="00F622D0"/>
    <w:rsid w:val="00F94187"/>
    <w:rsid w:val="00FA0A53"/>
    <w:rsid w:val="00F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2A0A3"/>
  <w15:docId w15:val="{1C8FB413-A0E2-4F50-AC54-7E562D64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063B"/>
  </w:style>
  <w:style w:type="paragraph" w:styleId="7">
    <w:name w:val="heading 7"/>
    <w:basedOn w:val="a0"/>
    <w:next w:val="a0"/>
    <w:link w:val="70"/>
    <w:uiPriority w:val="9"/>
    <w:unhideWhenUsed/>
    <w:qFormat/>
    <w:rsid w:val="005617A4"/>
    <w:pPr>
      <w:widowControl w:val="0"/>
      <w:pBdr>
        <w:bottom w:val="single" w:sz="4" w:space="1" w:color="auto"/>
      </w:pBdr>
      <w:autoSpaceDE w:val="0"/>
      <w:autoSpaceDN w:val="0"/>
      <w:spacing w:after="240" w:line="240" w:lineRule="auto"/>
      <w:outlineLvl w:val="6"/>
    </w:pPr>
    <w:rPr>
      <w:rFonts w:ascii="Arial" w:eastAsia="Calibri" w:hAnsi="Arial" w:cs="Arial"/>
      <w:b/>
      <w:color w:val="17365D" w:themeColor="text2" w:themeShade="BF"/>
      <w:spacing w:val="1"/>
      <w:position w:val="1"/>
      <w:sz w:val="4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uiPriority w:val="9"/>
    <w:rsid w:val="005617A4"/>
    <w:rPr>
      <w:rFonts w:ascii="Arial" w:eastAsia="Calibri" w:hAnsi="Arial" w:cs="Arial"/>
      <w:b/>
      <w:color w:val="17365D" w:themeColor="text2" w:themeShade="BF"/>
      <w:spacing w:val="1"/>
      <w:position w:val="1"/>
      <w:sz w:val="44"/>
      <w:szCs w:val="28"/>
    </w:rPr>
  </w:style>
  <w:style w:type="paragraph" w:styleId="a4">
    <w:name w:val="Body Text"/>
    <w:basedOn w:val="a0"/>
    <w:link w:val="a5"/>
    <w:uiPriority w:val="1"/>
    <w:qFormat/>
    <w:rsid w:val="000D063B"/>
    <w:pPr>
      <w:widowControl w:val="0"/>
      <w:autoSpaceDE w:val="0"/>
      <w:autoSpaceDN w:val="0"/>
      <w:spacing w:after="120" w:line="240" w:lineRule="auto"/>
    </w:pPr>
    <w:rPr>
      <w:rFonts w:eastAsia="Arial" w:cs="Arial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0D063B"/>
    <w:rPr>
      <w:rFonts w:eastAsia="Arial" w:cs="Arial"/>
      <w:szCs w:val="24"/>
    </w:rPr>
  </w:style>
  <w:style w:type="table" w:styleId="a6">
    <w:name w:val="Table Grid"/>
    <w:basedOn w:val="a2"/>
    <w:uiPriority w:val="39"/>
    <w:rsid w:val="000D063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1"/>
    <w:qFormat/>
    <w:rsid w:val="005617A4"/>
    <w:pPr>
      <w:widowControl w:val="0"/>
      <w:numPr>
        <w:numId w:val="2"/>
      </w:numPr>
      <w:autoSpaceDE w:val="0"/>
      <w:autoSpaceDN w:val="0"/>
      <w:spacing w:after="180" w:line="240" w:lineRule="auto"/>
      <w:ind w:right="109"/>
      <w:jc w:val="both"/>
    </w:pPr>
    <w:rPr>
      <w:rFonts w:ascii="Arial" w:eastAsia="Calibri" w:hAnsi="Arial" w:cs="Arial"/>
      <w:position w:val="1"/>
    </w:rPr>
  </w:style>
  <w:style w:type="paragraph" w:styleId="a7">
    <w:name w:val="Balloon Text"/>
    <w:basedOn w:val="a0"/>
    <w:link w:val="a8"/>
    <w:uiPriority w:val="99"/>
    <w:semiHidden/>
    <w:unhideWhenUsed/>
    <w:rsid w:val="000D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D063B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8B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8B3917"/>
  </w:style>
  <w:style w:type="paragraph" w:styleId="ab">
    <w:name w:val="footer"/>
    <w:basedOn w:val="a0"/>
    <w:link w:val="ac"/>
    <w:uiPriority w:val="99"/>
    <w:unhideWhenUsed/>
    <w:rsid w:val="008B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8B3917"/>
  </w:style>
  <w:style w:type="character" w:styleId="ad">
    <w:name w:val="Hyperlink"/>
    <w:uiPriority w:val="99"/>
    <w:unhideWhenUsed/>
    <w:rsid w:val="00A4074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407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F7AA-92D0-4766-8145-79DBB489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Владимир Ульев</cp:lastModifiedBy>
  <cp:revision>3</cp:revision>
  <cp:lastPrinted>2023-05-16T08:39:00Z</cp:lastPrinted>
  <dcterms:created xsi:type="dcterms:W3CDTF">2025-03-03T08:40:00Z</dcterms:created>
  <dcterms:modified xsi:type="dcterms:W3CDTF">2025-03-04T11:05:00Z</dcterms:modified>
</cp:coreProperties>
</file>